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F874B6" w:rsidR="00B669B0" w:rsidRDefault="00875DE2" w:rsidP="00875DE2">
      <w:pPr>
        <w:shd w:val="clear" w:color="auto" w:fill="FFFFFF"/>
        <w:spacing w:after="280" w:line="240" w:lineRule="auto"/>
        <w:jc w:val="center"/>
        <w:rPr>
          <w:rFonts w:ascii="Georgia" w:eastAsia="Georgia" w:hAnsi="Georgia" w:cs="Georgia"/>
          <w:b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Конспект интегрированной деятельности в средней группе: «Спасибо, тебе, Земля моя…»</w:t>
      </w:r>
    </w:p>
    <w:p w14:paraId="5BA236B1" w14:textId="5181FBD0" w:rsidR="00875DE2" w:rsidRDefault="00875DE2" w:rsidP="00875DE2">
      <w:pPr>
        <w:shd w:val="clear" w:color="auto" w:fill="FFFFFF"/>
        <w:spacing w:after="280" w:line="240" w:lineRule="auto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(ежегодная международная акция Всемирного фонда дикой природы «Час Земли»)</w:t>
      </w:r>
      <w:bookmarkStart w:id="0" w:name="_GoBack"/>
      <w:bookmarkEnd w:id="0"/>
    </w:p>
    <w:p w14:paraId="0000000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Цель: Углубление экологических знаний у детей, воспитание у них гуманного отношения к природе, чувства ответственности за все живое на Земле.</w:t>
      </w:r>
    </w:p>
    <w:p w14:paraId="0000000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Задачи:</w:t>
      </w:r>
    </w:p>
    <w:p w14:paraId="00000004" w14:textId="77777777" w:rsidR="00B669B0" w:rsidRDefault="00875DE2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000000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закреплять представление детей о нравственной ценности природы</w:t>
      </w:r>
    </w:p>
    <w:p w14:paraId="00000005" w14:textId="77777777" w:rsidR="00B669B0" w:rsidRDefault="00875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развивать познавательный интерес, творческие способности</w:t>
      </w:r>
    </w:p>
    <w:p w14:paraId="00000006" w14:textId="77777777" w:rsidR="00B669B0" w:rsidRDefault="00875DE2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000000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воспитывать бережное отношение к природе.</w:t>
      </w:r>
    </w:p>
    <w:p w14:paraId="0000000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Оборудование: импровизированные огород, поляна, пруд, аудиозапись: 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>«Голоса птиц»</w:t>
      </w:r>
      <w:r>
        <w:rPr>
          <w:rFonts w:ascii="Georgia" w:eastAsia="Georgia" w:hAnsi="Georgia" w:cs="Georgia"/>
          <w:color w:val="000000"/>
          <w:sz w:val="18"/>
          <w:szCs w:val="18"/>
        </w:rPr>
        <w:t>, шум воды, пе</w:t>
      </w:r>
      <w:r>
        <w:rPr>
          <w:rFonts w:ascii="Georgia" w:eastAsia="Georgia" w:hAnsi="Georgia" w:cs="Georgia"/>
          <w:color w:val="000000"/>
          <w:sz w:val="18"/>
          <w:szCs w:val="18"/>
        </w:rPr>
        <w:t>сня 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 xml:space="preserve">«Спасибо тебе, Земля моя.», </w:t>
      </w:r>
      <w:r>
        <w:rPr>
          <w:rFonts w:ascii="Georgia" w:eastAsia="Georgia" w:hAnsi="Georgia" w:cs="Georgia"/>
          <w:color w:val="000000"/>
          <w:sz w:val="18"/>
          <w:szCs w:val="18"/>
        </w:rPr>
        <w:t>демонстрационный материал, картинки, клей, кисти, салфетки.</w:t>
      </w:r>
    </w:p>
    <w:p w14:paraId="0000000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Ход занятия.</w:t>
      </w:r>
    </w:p>
    <w:p w14:paraId="0000000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-Воспитатель:</w:t>
      </w:r>
    </w:p>
    <w:p w14:paraId="0000000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 Сегодня, в этот весенний день мы отмечаем День рождения Земли нашего общего дома. Космонавты поздравляют нас с Днем рождения Земли и от</w:t>
      </w:r>
      <w:r>
        <w:rPr>
          <w:rFonts w:ascii="Georgia" w:eastAsia="Georgia" w:hAnsi="Georgia" w:cs="Georgia"/>
          <w:color w:val="000000"/>
          <w:sz w:val="18"/>
          <w:szCs w:val="18"/>
        </w:rPr>
        <w:t>правляют нам посылку с космического корабля.</w:t>
      </w:r>
    </w:p>
    <w:p w14:paraId="0000000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-Давайте посмотрим, что же нам прислали космонавты</w:t>
      </w:r>
    </w:p>
    <w:p w14:paraId="0000000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-Кто мне подскажет, что это?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(глобус)</w:t>
      </w:r>
      <w:r>
        <w:rPr>
          <w:rFonts w:ascii="Georgia" w:eastAsia="Georgia" w:hAnsi="Georgia" w:cs="Georgia"/>
          <w:color w:val="000000"/>
          <w:sz w:val="18"/>
          <w:szCs w:val="18"/>
        </w:rPr>
        <w:t> Да, это глобус – модель нашей планеты.</w:t>
      </w:r>
    </w:p>
    <w:p w14:paraId="0000000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-Как называется наша планета?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(Земля)</w:t>
      </w:r>
    </w:p>
    <w:p w14:paraId="0000000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-Ее так назвали потому, что только на ней ест</w:t>
      </w:r>
      <w:r>
        <w:rPr>
          <w:rFonts w:ascii="Georgia" w:eastAsia="Georgia" w:hAnsi="Georgia" w:cs="Georgia"/>
          <w:color w:val="000000"/>
          <w:sz w:val="18"/>
          <w:szCs w:val="18"/>
        </w:rPr>
        <w:t>ь почва-земля, на которой растут растения, живут животные, насекомые и мы с вами – люди.</w:t>
      </w:r>
    </w:p>
    <w:p w14:paraId="0000000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звери, и, конечно же, люди, то есть мы с вами.</w:t>
      </w:r>
    </w:p>
    <w:p w14:paraId="0000001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Воспитатель:</w:t>
      </w:r>
    </w:p>
    <w:p w14:paraId="0000001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-Я предлагаю в небольшое путешествие, и проверить готова ли Земля к празднику.</w:t>
      </w:r>
    </w:p>
    <w:p w14:paraId="0000001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-Чтобы отправиться в путь нужно вспомнить правила поведения в природе. А для этого давайте</w:t>
      </w:r>
    </w:p>
    <w:p w14:paraId="0000001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поиграем.</w:t>
      </w:r>
    </w:p>
    <w:p w14:paraId="0000001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Игра 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>«Если я приду в лесок»</w:t>
      </w:r>
    </w:p>
    <w:p w14:paraId="0000001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я приду в лесок</w:t>
      </w:r>
    </w:p>
    <w:p w14:paraId="00000016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И сорву ромашку?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(нет)</w:t>
      </w:r>
    </w:p>
    <w:p w14:paraId="0000001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съем конфетку</w:t>
      </w:r>
    </w:p>
    <w:p w14:paraId="0000001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И выброшу бумажку?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(нет)</w:t>
      </w:r>
    </w:p>
    <w:p w14:paraId="0000001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хлебушка кусок</w:t>
      </w:r>
    </w:p>
    <w:p w14:paraId="0000001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На пеньке оставлю?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(да)</w:t>
      </w:r>
    </w:p>
    <w:p w14:paraId="0000001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ветку подвяжу,</w:t>
      </w:r>
    </w:p>
    <w:p w14:paraId="0000001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Колышек подставлю?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(да)</w:t>
      </w:r>
    </w:p>
    <w:p w14:paraId="0000001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lastRenderedPageBreak/>
        <w:t>Если разведу костер,</w:t>
      </w:r>
    </w:p>
    <w:p w14:paraId="0000001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А тушить не буду?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(нет)</w:t>
      </w:r>
    </w:p>
    <w:p w14:paraId="0000001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сильно насорю</w:t>
      </w:r>
    </w:p>
    <w:p w14:paraId="0000002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И убрать забуду.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(нет)</w:t>
      </w:r>
    </w:p>
    <w:p w14:paraId="0000002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Если мусор уберу,</w:t>
      </w:r>
    </w:p>
    <w:p w14:paraId="0000002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Банку закапаю?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(да)</w:t>
      </w:r>
    </w:p>
    <w:p w14:paraId="0000002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Я люблю свою природу,</w:t>
      </w:r>
    </w:p>
    <w:p w14:paraId="0000002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Я ей помогаю!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(да)</w:t>
      </w:r>
    </w:p>
    <w:p w14:paraId="0000002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Отправимся в поход, разведать всё ли в порядке на нашей земле.</w:t>
      </w:r>
    </w:p>
    <w:p w14:paraId="00000026" w14:textId="77777777" w:rsidR="00B669B0" w:rsidRDefault="00875DE2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color w:val="000000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>(Аудиозапись «Голоса птиц, импровизированный лес, разброс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анный мусор)</w:t>
      </w:r>
    </w:p>
    <w:p w14:paraId="0000002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Ну вот мы и пришли в лес. Готов ли лес к празднику?</w:t>
      </w:r>
    </w:p>
    <w:p w14:paraId="0000002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Дети: нет, много мусора.</w:t>
      </w:r>
    </w:p>
    <w:p w14:paraId="0000002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Предлагаю помочь лесу приготовиться к празднику?</w:t>
      </w:r>
    </w:p>
    <w:p w14:paraId="0000002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Игра: «Собери мусор</w:t>
      </w:r>
    </w:p>
    <w:p w14:paraId="0000002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(игре участвуют </w:t>
      </w:r>
      <w:proofErr w:type="gramStart"/>
      <w:r>
        <w:rPr>
          <w:rFonts w:ascii="Georgia" w:eastAsia="Georgia" w:hAnsi="Georgia" w:cs="Georgia"/>
          <w:i/>
          <w:color w:val="000000"/>
          <w:sz w:val="18"/>
          <w:szCs w:val="18"/>
        </w:rPr>
        <w:t>две  команды</w:t>
      </w:r>
      <w:proofErr w:type="gramEnd"/>
      <w:r>
        <w:rPr>
          <w:rFonts w:ascii="Georgia" w:eastAsia="Georgia" w:hAnsi="Georgia" w:cs="Georgia"/>
          <w:i/>
          <w:color w:val="000000"/>
          <w:sz w:val="18"/>
          <w:szCs w:val="18"/>
        </w:rPr>
        <w:t>: 1-собирает крышки, 2-батарейки)</w:t>
      </w:r>
    </w:p>
    <w:p w14:paraId="0000002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В лесу порядок, можно идти дальше. А мусор нам пригодиться.</w:t>
      </w:r>
    </w:p>
    <w:p w14:paraId="0000002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-Ребята, здесь кто-то есть.</w:t>
      </w:r>
    </w:p>
    <w:p w14:paraId="0000002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Дети: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(это Буратино)</w:t>
      </w:r>
    </w:p>
    <w:p w14:paraId="0000002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-И правда, что же он делает?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(Буратино держит деньги)</w:t>
      </w:r>
    </w:p>
    <w:p w14:paraId="0000003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-Я кажется</w:t>
      </w:r>
      <w:proofErr w:type="gramStart"/>
      <w:r>
        <w:rPr>
          <w:rFonts w:ascii="Georgia" w:eastAsia="Georgia" w:hAnsi="Georgia" w:cs="Georgia"/>
          <w:color w:val="000000"/>
          <w:sz w:val="18"/>
          <w:szCs w:val="18"/>
        </w:rPr>
        <w:t>.</w:t>
      </w:r>
      <w:proofErr w:type="gramEnd"/>
      <w:r>
        <w:rPr>
          <w:rFonts w:ascii="Georgia" w:eastAsia="Georgia" w:hAnsi="Georgia" w:cs="Georgia"/>
          <w:color w:val="000000"/>
          <w:sz w:val="18"/>
          <w:szCs w:val="18"/>
        </w:rPr>
        <w:t xml:space="preserve"> догадалась, Буратино хочет посадить день</w:t>
      </w:r>
      <w:r>
        <w:rPr>
          <w:rFonts w:ascii="Georgia" w:eastAsia="Georgia" w:hAnsi="Georgia" w:cs="Georgia"/>
          <w:color w:val="000000"/>
          <w:sz w:val="18"/>
          <w:szCs w:val="18"/>
        </w:rPr>
        <w:t>ги. Возможно ли это?</w:t>
      </w:r>
    </w:p>
    <w:p w14:paraId="0000003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 отвечают и объясняют ответы.</w:t>
      </w:r>
    </w:p>
    <w:p w14:paraId="0000003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А что можно посадить в землю?</w:t>
      </w:r>
    </w:p>
    <w:p w14:paraId="0000003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 предлагают ответы.</w:t>
      </w:r>
    </w:p>
    <w:p w14:paraId="0000003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Давайте научим Буратино сажать овощи?</w:t>
      </w:r>
    </w:p>
    <w:p w14:paraId="0000003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Работа в импровизированном огороде.</w:t>
      </w:r>
    </w:p>
    <w:p w14:paraId="00000036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-А сейчас посмотрим, что произошло с нашими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семенами. Семена, которые мы просто положили — они проснулись?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(нет)</w:t>
      </w:r>
    </w:p>
    <w:p w14:paraId="0000003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>(Они проснулись, набухли; их пора сажать в землю)</w:t>
      </w:r>
    </w:p>
    <w:p w14:paraId="0000003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-Давайте проведем гимнастику для пальчиков -.</w:t>
      </w:r>
    </w:p>
    <w:p w14:paraId="0000003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proofErr w:type="spellStart"/>
      <w:r>
        <w:rPr>
          <w:rFonts w:ascii="Georgia" w:eastAsia="Georgia" w:hAnsi="Georgia" w:cs="Georgia"/>
          <w:b/>
          <w:color w:val="000000"/>
          <w:sz w:val="18"/>
          <w:szCs w:val="18"/>
        </w:rPr>
        <w:t>Физминутка</w:t>
      </w:r>
      <w:proofErr w:type="spellEnd"/>
      <w:r>
        <w:rPr>
          <w:rFonts w:ascii="Georgia" w:eastAsia="Georgia" w:hAnsi="Georgia" w:cs="Georgia"/>
          <w:b/>
          <w:color w:val="000000"/>
          <w:sz w:val="18"/>
          <w:szCs w:val="18"/>
        </w:rPr>
        <w:t>:</w:t>
      </w:r>
    </w:p>
    <w:p w14:paraId="0000003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Пальчиковая гимнастика "цветок":</w:t>
      </w:r>
    </w:p>
    <w:p w14:paraId="0000003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lastRenderedPageBreak/>
        <w:t>Вырос высокий цветок на поляне,</w:t>
      </w:r>
    </w:p>
    <w:p w14:paraId="0000003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Утром весенним раскрыл лепестки,</w:t>
      </w:r>
    </w:p>
    <w:p w14:paraId="0000003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Всем лепесткам красоту и питание</w:t>
      </w:r>
    </w:p>
    <w:p w14:paraId="0000003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Дружно дают под землей корешки.</w:t>
      </w:r>
    </w:p>
    <w:p w14:paraId="0000003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А сейчас приступим к посеву семян. Как вы будете их сажать? Почему следует брать осторожно?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(потому что они живые)</w:t>
      </w:r>
    </w:p>
    <w:p w14:paraId="0000004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- Да, семечко следует брать </w:t>
      </w:r>
      <w:r>
        <w:rPr>
          <w:rFonts w:ascii="Georgia" w:eastAsia="Georgia" w:hAnsi="Georgia" w:cs="Georgia"/>
          <w:color w:val="000000"/>
          <w:sz w:val="18"/>
          <w:szCs w:val="18"/>
        </w:rPr>
        <w:t>осторожно и класть по одному в свой рядок, на расстоянии друг от друга. По окончании посадки семян, спрашиваю:</w:t>
      </w:r>
    </w:p>
    <w:p w14:paraId="0000004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 Что нужно сделать теперь? 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(Присыпать землей и полить)</w:t>
      </w:r>
      <w:r>
        <w:rPr>
          <w:rFonts w:ascii="Georgia" w:eastAsia="Georgia" w:hAnsi="Georgia" w:cs="Georgia"/>
          <w:color w:val="000000"/>
          <w:sz w:val="18"/>
          <w:szCs w:val="18"/>
        </w:rPr>
        <w:t>.</w:t>
      </w:r>
    </w:p>
    <w:p w14:paraId="0000004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Дождик, дождик, пуще,</w:t>
      </w:r>
    </w:p>
    <w:p w14:paraId="0000004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Овощей погуще,</w:t>
      </w:r>
    </w:p>
    <w:p w14:paraId="0000004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Дождик, дождик, посильней,</w:t>
      </w:r>
    </w:p>
    <w:p w14:paraId="0000004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Огород ты наш полей.</w:t>
      </w:r>
    </w:p>
    <w:p w14:paraId="00000046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Всё готово можно отправляться дальше. Приглашая Буратино с собой.</w:t>
      </w:r>
    </w:p>
    <w:p w14:paraId="0000004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Аудиозапись: шум воды. Подходим к импровизированному озеру.</w:t>
      </w:r>
    </w:p>
    <w:p w14:paraId="0000004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Куда — же мы пришли?</w:t>
      </w:r>
    </w:p>
    <w:p w14:paraId="0000004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Дети: -К озеру, в котором сидит черепаха.</w:t>
      </w:r>
    </w:p>
    <w:p w14:paraId="0000004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-Кто живёт в воде?</w:t>
      </w:r>
    </w:p>
    <w:p w14:paraId="0000004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Дети </w:t>
      </w:r>
      <w:r>
        <w:rPr>
          <w:rFonts w:ascii="Georgia" w:eastAsia="Georgia" w:hAnsi="Georgia" w:cs="Georgia"/>
          <w:color w:val="000000"/>
          <w:sz w:val="18"/>
          <w:szCs w:val="18"/>
        </w:rPr>
        <w:t>отвечают.</w:t>
      </w:r>
    </w:p>
    <w:p w14:paraId="0000004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-Ребята, хорошо ли живётся в таком озере?</w:t>
      </w:r>
    </w:p>
    <w:p w14:paraId="0000004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Дети: -Нет, потому что оно грязное.</w:t>
      </w:r>
    </w:p>
    <w:p w14:paraId="0000004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А мы можем, как-то помочь?</w:t>
      </w:r>
    </w:p>
    <w:p w14:paraId="0000004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Дети: Да, очистить воду.</w:t>
      </w:r>
    </w:p>
    <w:p w14:paraId="0000005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Опыт: Очистим воду. Обращается внимание детей, как изменилась вода. Затем все дети возвр</w:t>
      </w:r>
      <w:r>
        <w:rPr>
          <w:rFonts w:ascii="Georgia" w:eastAsia="Georgia" w:hAnsi="Georgia" w:cs="Georgia"/>
          <w:color w:val="000000"/>
          <w:sz w:val="18"/>
          <w:szCs w:val="18"/>
        </w:rPr>
        <w:t>ащаются к пруду и отдают чистую воду Черепахе.</w:t>
      </w:r>
    </w:p>
    <w:p w14:paraId="0000005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Физминутка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.</w:t>
      </w:r>
    </w:p>
    <w:p w14:paraId="0000005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К речке быстро мы спустились,</w:t>
      </w:r>
    </w:p>
    <w:p w14:paraId="0000005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Наклонились и умылись.</w:t>
      </w:r>
    </w:p>
    <w:p w14:paraId="0000005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Один, два, три, четыре.</w:t>
      </w:r>
    </w:p>
    <w:p w14:paraId="0000005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Вот как славно освежились!</w:t>
      </w:r>
    </w:p>
    <w:p w14:paraId="00000056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А теперь поплыли дружно,</w:t>
      </w:r>
    </w:p>
    <w:p w14:paraId="0000005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Делать так руками нужно:</w:t>
      </w:r>
    </w:p>
    <w:p w14:paraId="00000058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lastRenderedPageBreak/>
        <w:t>Вместе – раз, это – брасс;</w:t>
      </w:r>
    </w:p>
    <w:p w14:paraId="00000059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Одной, другой – </w:t>
      </w:r>
      <w:r>
        <w:rPr>
          <w:rFonts w:ascii="Georgia" w:eastAsia="Georgia" w:hAnsi="Georgia" w:cs="Georgia"/>
          <w:color w:val="000000"/>
          <w:sz w:val="18"/>
          <w:szCs w:val="18"/>
        </w:rPr>
        <w:t>это кроль.</w:t>
      </w:r>
    </w:p>
    <w:p w14:paraId="0000005A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Все как один, плывем как дельфин.</w:t>
      </w:r>
    </w:p>
    <w:p w14:paraId="0000005B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18"/>
          <w:szCs w:val="18"/>
        </w:rPr>
        <w:t>Воспитатель:</w:t>
      </w:r>
    </w:p>
    <w:p w14:paraId="0000005C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 Ну, вот мы и озеро очистили.</w:t>
      </w:r>
    </w:p>
    <w:p w14:paraId="0000005D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-А значит, помогли подготовиться Земле ко дню рождения.</w:t>
      </w:r>
    </w:p>
    <w:p w14:paraId="0000005E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>(на магнитной доске появляется радостное изображение земли)</w:t>
      </w:r>
    </w:p>
    <w:p w14:paraId="0000005F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А в день рождения принято дарить подарки.</w:t>
      </w:r>
    </w:p>
    <w:p w14:paraId="00000060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-Хотите приготовить их сами? Вот и понадобился нам мусор, собранный в лесу. Мы сделаем коробочки для раздельного сбора мусора, отсортируем его и отправим на переработку.  Теперь он не будет загрязнять нашу планету.</w:t>
      </w:r>
    </w:p>
    <w:p w14:paraId="00000061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-Думаю Земля очень обрадуется такому пода</w:t>
      </w:r>
      <w:r>
        <w:rPr>
          <w:rFonts w:ascii="Georgia" w:eastAsia="Georgia" w:hAnsi="Georgia" w:cs="Georgia"/>
          <w:color w:val="000000"/>
          <w:sz w:val="18"/>
          <w:szCs w:val="18"/>
        </w:rPr>
        <w:t>рку.</w:t>
      </w:r>
    </w:p>
    <w:p w14:paraId="00000062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Звучит аудиозапись «Спасибо, тебе Земля моя». Дети изготавливают и украшают коробочки для раздельного сбора мусора.</w:t>
      </w:r>
    </w:p>
    <w:p w14:paraId="00000063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Воспитатель: — Ну, вот к празднику всё готово, с чем вас и поздравляю</w:t>
      </w:r>
    </w:p>
    <w:p w14:paraId="00000064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С Днем Земли всех поздравляю!</w:t>
      </w:r>
    </w:p>
    <w:p w14:paraId="00000065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Счастья, радости желаю!</w:t>
      </w:r>
    </w:p>
    <w:p w14:paraId="00000066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Пусть вас ж</w:t>
      </w:r>
      <w:r>
        <w:rPr>
          <w:rFonts w:ascii="Georgia" w:eastAsia="Georgia" w:hAnsi="Georgia" w:cs="Georgia"/>
          <w:color w:val="000000"/>
          <w:sz w:val="18"/>
          <w:szCs w:val="18"/>
        </w:rPr>
        <w:t>дет во всем удача,</w:t>
      </w:r>
    </w:p>
    <w:p w14:paraId="00000067" w14:textId="77777777" w:rsidR="00B669B0" w:rsidRDefault="00875DE2">
      <w:pPr>
        <w:shd w:val="clear" w:color="auto" w:fill="FFFFFF"/>
        <w:spacing w:before="280" w:after="28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Только так и не иначе!</w:t>
      </w:r>
    </w:p>
    <w:p w14:paraId="00000068" w14:textId="77777777" w:rsidR="00B669B0" w:rsidRDefault="00B669B0"/>
    <w:sectPr w:rsidR="00B669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795"/>
    <w:multiLevelType w:val="multilevel"/>
    <w:tmpl w:val="BF6E8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0C3595"/>
    <w:multiLevelType w:val="multilevel"/>
    <w:tmpl w:val="AAA05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B0"/>
    <w:rsid w:val="00875DE2"/>
    <w:rsid w:val="00B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84F8"/>
  <w15:docId w15:val="{56760307-2DE0-4F9F-9EFF-93BAF78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 №4 г.Липецка</cp:lastModifiedBy>
  <cp:revision>3</cp:revision>
  <dcterms:created xsi:type="dcterms:W3CDTF">2022-03-28T06:05:00Z</dcterms:created>
  <dcterms:modified xsi:type="dcterms:W3CDTF">2022-03-28T06:08:00Z</dcterms:modified>
</cp:coreProperties>
</file>